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center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Приёмы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саморегуляции эмоционального состояния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center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(рекомендации для обучающихся)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center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6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6"/>
        </w:rPr>
        <w:t>Саморегуляция — это управление своим психоэмоциональным состоянием, достигаемое путем воздействия человека на самого себя с помощью слов, мысленных образов, управления мышечным тонусом и дыханием.</w:t>
        <w:br/>
        <w:t xml:space="preserve"> В результате саморегуляции могут возникать три основных эффекта: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1070" w:leader="none"/>
        </w:tabs>
        <w:bidi w:val="0"/>
        <w:spacing w:lineRule="auto" w:line="240" w:before="0" w:after="0"/>
        <w:ind w:left="107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эффект успокоения (устранение эмоциональной напряженности);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1070" w:leader="none"/>
        </w:tabs>
        <w:bidi w:val="0"/>
        <w:spacing w:lineRule="auto" w:line="240" w:before="0" w:after="0"/>
        <w:ind w:left="107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эффект восстановления (ослабление проявлений утомления);</w:t>
      </w:r>
    </w:p>
    <w:p>
      <w:pPr>
        <w:pStyle w:val="Style15"/>
        <w:widowControl/>
        <w:numPr>
          <w:ilvl w:val="0"/>
          <w:numId w:val="2"/>
        </w:numPr>
        <w:pBdr/>
        <w:tabs>
          <w:tab w:val="clear" w:pos="709"/>
          <w:tab w:val="left" w:pos="1070" w:leader="none"/>
        </w:tabs>
        <w:bidi w:val="0"/>
        <w:spacing w:lineRule="auto" w:line="240" w:before="0" w:after="0"/>
        <w:ind w:left="107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эффект активизации (повышение психофизиологической реактивности).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Своевременная саморегуляция выступает своеобразным психогигиеническим средством, предотвращающим накопление остаточных явлений перенапряжения, способствующим полноте восстановления сил, нормализующим эмоциональный фон деятельности, а также усиливающим мобилизацию ресурсов организма.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Релаксация с помощью дыхани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я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Дыхание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единственная вегетативная функция, на которую человек с легкостью оказывает произвольное влияние, задавая тем самым режим функционирования различных физиологических систем. Поэтому тренировка дыхания считается одним из эффективных способов регуляции эмоциональных состояний.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зависимости от типа используемых дыхательных упражнений их воздействие может быть достаточно продолжительным и иметь как общеуспокоительный, так и активизирующий характер.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Известно, что дыхание с более продолжительным вдохом ведёт к активизации организма, а дыхание с более продолжительным выдохом, наоборот, вызывает успокоение.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Использование дыхательных упражнений в комплексе с другими приёмами повышает их эффективность. Особенно благоприятно их сочетание с техниками нервно-мышечной релаксации.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Упражнение №1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Необходимое время: 3 – 5 мин.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Процедура: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Примите удобную позу. Расслабьте тело. Внимание направьте на дыхание. Постарайтесь не менять естественный ритм дыхания, а только следите за ним. Говорите себе: «Я чувствую свой вдох, чувствую выдох…»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После регулярных тренировок периоды рассеянности сокращаются, а периоды концентрации увеличиваются.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Примечание: несмотря на элементарность, это упражнение является одной из самых эффективных дыхательных техник.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Упражнение №2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Необходимое время: 15 мин.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Процедура: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Примите удобное положение. Глубоко вздохнув, задержите ненадолго дыхание. Выдохните. Снова глубоко вдохните и задержите дыхание. На этот раз выдох сопровождайте звуком «хааааааа». Теперь дышите нормально, сосредоточив на этом внимание. При вдохе говорите себе: «Я» при выдохе – «расслаблен». Повторите упражнение 5 раз.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  <w:u w:val="none"/>
        </w:rPr>
        <w:t>Приемы для саморегуляции состояний раздражения, гнева и злости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Что делать, чтобы восстановить равновесие здесь и сейчас.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начала — подышать. Глубоко подышать животом. Попытаться расслабиться. Для этого подойдут все средства. Что-нибудь съесть. Если есть возможность — принять душ.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Хорошим способом снять напряжение, отвлечься и настроиться на более позитивный лад являются и разнообразные формы физической активности: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потанцевать под музыку, причём как под спокойную, так и под «буйную»,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спортивные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занятия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уборка по дому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Можно громко спеть любимую песню, покричать то громко, то тихо. Скомкать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 порвать на мелкие кусочки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лист бумаги и выбросить.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Позитивный самонастрой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 xml:space="preserve">.  </w:t>
      </w:r>
    </w:p>
    <w:p>
      <w:pPr>
        <w:pStyle w:val="Style15"/>
        <w:widowControl/>
        <w:numPr>
          <w:ilvl w:val="0"/>
          <w:numId w:val="3"/>
        </w:numPr>
        <w:pBdr/>
        <w:shd w:fill="FFFFFF" w:val="clear"/>
        <w:bidi w:val="0"/>
        <w:spacing w:lineRule="atLeast" w:line="285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«Позитивное отношение к жизни (оптимизм, активность и уверенность в себе) — это то, что отличает “победителя”, “счастливчика” от неудачника. При этом успех и удача, конечно, способствуют такому положительному отношению, но и само оно создает условия, “приманивая” удачу и успех. Очень важно не путать такое позитивное отношение с бездумным ожиданием подарков судьбы, роз с неба, причем даже без шипов. Основой такого позитивного отношения является вера в себя, ощущение своих возможностей» /Прихожан А.М. Психология неудачника/</w:t>
      </w:r>
    </w:p>
    <w:p>
      <w:pPr>
        <w:pStyle w:val="Style15"/>
        <w:widowControl/>
        <w:numPr>
          <w:ilvl w:val="0"/>
          <w:numId w:val="3"/>
        </w:numPr>
        <w:pBdr/>
        <w:shd w:fill="FFFFFF" w:val="clear"/>
        <w:bidi w:val="0"/>
        <w:spacing w:lineRule="atLeast" w:line="285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Пессимист видит трудности в каждой возможности; оптимист в каждой трудности видит возможности. /У. Черчилль/ 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Оптимист создает вокруг себя атмосферу любви. Он чувствует свою ценность и значимость. Он доверяет самому себе, но способен просить других о помощи. Такой человек внушает доверие и надежду. Он прислушивается к своим чувствам. Он способен принимать решения и нести за них ответственность.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Оптимистом можно стать, если постоянно соблюдать следующие правила: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ризнайтесь себе в своих сильных и слабых сторонах.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-Никогда не говорите о себе плохо.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-Позволяйте себе расслабиться, прислушаться к своим мыслям, заняться тем, что вам по душе.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-Каждый день перед сном прокручивайте все приятные события дня.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-Заведите специальный дневник, куда записывайте всё, что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происходило хорошего и радостного в вашей жизни.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-Когда у вас хорошее настроение, не забудьте поделиться им с окружающими.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-Радуйтесь каждому своему успеху на пути к этим целям, хвалите себя.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Помните, что вы – воплощение надежд ваших родителей, вы – образ и подобие Бога, вы – творец своей жизни.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pBdr/>
        <w:shd w:fill="FFFFFF" w:val="clear"/>
        <w:bidi w:val="0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Жил в одной стране великий мудрец. Многие люди обращались к нему за помощью, и многим он помогал. Но его сосед очень сильно ему завидовал и задумал посрамить мудреца. Решил он задать ему трудную задачу: поймать бабочку, спрятать ее в ладонях. А мудрецу задать вопрос: какая у него бабочка в руках живая или мертвая? Скажет он живая, а я прижму ее ладонями, она будет мертвой, скажет мертвая – я выпущу бабочку – и опять он будет не прав. Так думал завистник. И вот, собрал он народ на площади и объявляет мудрецу свою задачу: какая у него в руках бабочка живая или мертвая? Мудрец посмотрел на завистника и сказал ему: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«Все в твоих руках!»</w:t>
      </w:r>
    </w:p>
    <w:p>
      <w:pPr>
        <w:pStyle w:val="Style15"/>
        <w:widowControl/>
        <w:pBdr/>
        <w:shd w:fill="FFFFFF" w:val="clear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45"/>
        </w:tabs>
        <w:ind w:left="104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05"/>
        </w:tabs>
        <w:ind w:left="140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65"/>
        </w:tabs>
        <w:ind w:left="176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25"/>
        </w:tabs>
        <w:ind w:left="212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85"/>
        </w:tabs>
        <w:ind w:left="248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45"/>
        </w:tabs>
        <w:ind w:left="284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05"/>
        </w:tabs>
        <w:ind w:left="320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65"/>
        </w:tabs>
        <w:ind w:left="356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25"/>
        </w:tabs>
        <w:ind w:left="3925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LibreOffice/6.3.0.4$Windows_x86 LibreOffice_project/057fc023c990d676a43019934386b85b21a9ee99</Application>
  <Pages>3</Pages>
  <Words>711</Words>
  <CharactersWithSpaces>5408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2020-04-07T18:53:55Z</dcterms:created>
  <dc:creator/>
  <dc:description/>
  <dc:language>ru-RU</dc:language>
  <cp:lastModifiedBy/>
  <dcterms:modified xsi:type="dcterms:W3CDTF">2020-04-07T23:35:53Z</dcterms:modified>
  <cp:revision>8</cp:revision>
  <dc:subject/>
  <dc:title/>
</cp:coreProperties>
</file>